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DD" w:rsidRPr="00A9780F" w:rsidRDefault="00F439DD" w:rsidP="00F439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к приказу № 53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15.07.2021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ЖДАЮ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П.А. Мункуев</w:t>
      </w:r>
    </w:p>
    <w:p w:rsidR="00F439DD" w:rsidRPr="00A9780F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«01» сентября 2021г.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доступности для инвалидов </w:t>
      </w:r>
    </w:p>
    <w:p w:rsidR="00F439DD" w:rsidRPr="00AF41FE" w:rsidRDefault="00F439DD" w:rsidP="00F439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41FE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AF41F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бюджетного</w:t>
      </w:r>
      <w:r w:rsidRPr="00AF41FE">
        <w:rPr>
          <w:rFonts w:ascii="Times New Roman" w:hAnsi="Times New Roman"/>
          <w:b/>
          <w:sz w:val="28"/>
          <w:szCs w:val="28"/>
        </w:rPr>
        <w:t xml:space="preserve"> об</w:t>
      </w:r>
      <w:r>
        <w:rPr>
          <w:rFonts w:ascii="Times New Roman" w:hAnsi="Times New Roman"/>
          <w:b/>
          <w:sz w:val="28"/>
          <w:szCs w:val="28"/>
        </w:rPr>
        <w:t>щеобразовательного  учреждения</w:t>
      </w:r>
      <w:r w:rsidRPr="00AF41FE">
        <w:rPr>
          <w:rFonts w:ascii="Times New Roman" w:hAnsi="Times New Roman"/>
          <w:b/>
          <w:sz w:val="28"/>
          <w:szCs w:val="28"/>
        </w:rPr>
        <w:t xml:space="preserve">  «Средняя  общеобразовательная  школа  с. Нарасун»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предоставляемых на нем услуг в сфере образования</w:t>
      </w:r>
    </w:p>
    <w:p w:rsidR="00F439DD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39DD" w:rsidRPr="00A9780F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978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Разработан</w:t>
      </w:r>
      <w:proofErr w:type="gramEnd"/>
      <w:r w:rsidRPr="00A978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комиссией в составе:</w:t>
      </w:r>
    </w:p>
    <w:p w:rsidR="00F439DD" w:rsidRPr="00A9780F" w:rsidRDefault="00F439DD" w:rsidP="00F439DD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Петр Александрович Мункуев -  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школы</w:t>
      </w:r>
    </w:p>
    <w:p w:rsidR="00F439DD" w:rsidRPr="00A9780F" w:rsidRDefault="00F439DD" w:rsidP="00F439DD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:rsidR="00F439DD" w:rsidRPr="00A9780F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Сизых Александр Дмитриевич – заведующий хозяйством</w:t>
      </w:r>
    </w:p>
    <w:p w:rsidR="00F439DD" w:rsidRPr="00A9780F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Тудиярова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Валентина Анатольевна – 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директора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Краткая характеристика объекта</w:t>
      </w:r>
    </w:p>
    <w:p w:rsidR="00F439DD" w:rsidRPr="00AF41FE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 </w:t>
      </w:r>
      <w:r w:rsidRPr="00AF41FE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объекта,</w:t>
      </w:r>
      <w:r w:rsidRPr="00A9780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котором предоставляется (</w:t>
      </w:r>
      <w:proofErr w:type="spell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ются</w:t>
      </w:r>
      <w:proofErr w:type="spellEnd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услуги</w:t>
      </w:r>
      <w:r w:rsidRPr="00AF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AF41FE">
        <w:rPr>
          <w:rFonts w:ascii="Times New Roman" w:hAnsi="Times New Roman"/>
          <w:sz w:val="28"/>
          <w:szCs w:val="28"/>
        </w:rPr>
        <w:t xml:space="preserve"> 674233; Забайкальский  край  Акшинский  район; с</w:t>
      </w:r>
      <w:proofErr w:type="gramStart"/>
      <w:r w:rsidRPr="00AF41FE">
        <w:rPr>
          <w:rFonts w:ascii="Times New Roman" w:hAnsi="Times New Roman"/>
          <w:sz w:val="28"/>
          <w:szCs w:val="28"/>
        </w:rPr>
        <w:t>.Н</w:t>
      </w:r>
      <w:proofErr w:type="gramEnd"/>
      <w:r w:rsidRPr="00AF41FE">
        <w:rPr>
          <w:rFonts w:ascii="Times New Roman" w:hAnsi="Times New Roman"/>
          <w:sz w:val="28"/>
          <w:szCs w:val="28"/>
        </w:rPr>
        <w:t>арасун ул. Комсомольская, 9</w:t>
      </w:r>
    </w:p>
    <w:p w:rsidR="00F439DD" w:rsidRPr="00A9780F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предоставляемой (</w:t>
      </w:r>
      <w:proofErr w:type="spell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мых</w:t>
      </w:r>
      <w:proofErr w:type="spellEnd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услуги (услуг): </w:t>
      </w:r>
      <w:proofErr w:type="gram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</w:t>
      </w:r>
      <w:proofErr w:type="gramEnd"/>
    </w:p>
    <w:p w:rsidR="00F439DD" w:rsidRPr="00A9780F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об объекте: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Количество   зданий -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этажи -  (кв</w:t>
      </w:r>
      <w:proofErr w:type="gram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этажа, 1877кв.м</w:t>
      </w:r>
    </w:p>
    <w:p w:rsidR="00F439DD" w:rsidRPr="00A9780F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прилегающею </w:t>
      </w:r>
      <w:hyperlink r:id="rId4" w:tooltip="Земельные участки" w:history="1">
        <w:r w:rsidRPr="00A9780F">
          <w:rPr>
            <w:rFonts w:ascii="Times New Roman" w:eastAsia="Times New Roman" w:hAnsi="Times New Roman"/>
            <w:sz w:val="28"/>
            <w:szCs w:val="28"/>
            <w:lang w:eastAsia="ru-RU"/>
          </w:rPr>
          <w:t>земельного участка</w:t>
        </w:r>
      </w:hyperlink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(да</w:t>
      </w:r>
      <w:proofErr w:type="gram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17722 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 м.</w:t>
      </w:r>
    </w:p>
    <w:p w:rsidR="00F439DD" w:rsidRPr="00AF41FE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организации, которая предоставляет услугу населению, (полное наименование согласно Устава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сокращенное наименование</w:t>
      </w:r>
      <w:r w:rsidRPr="00AF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):</w:t>
      </w:r>
      <w:proofErr w:type="gramEnd"/>
      <w:r w:rsidRPr="00AF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41FE">
        <w:rPr>
          <w:rFonts w:ascii="Times New Roman" w:hAnsi="Times New Roman"/>
          <w:sz w:val="28"/>
          <w:szCs w:val="28"/>
        </w:rPr>
        <w:t>Муниципальное  бюджетное общеобразовательное  учреждение  «Средняя  общеобразовательная  школа  с. Нарасун» (МБОУ «СОШ с. Нарасун»)</w:t>
      </w:r>
    </w:p>
    <w:p w:rsidR="00F439DD" w:rsidRPr="00AF41FE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Адрес места нахождения организации: </w:t>
      </w:r>
      <w:r w:rsidRPr="00AF41FE">
        <w:rPr>
          <w:rFonts w:ascii="Times New Roman" w:hAnsi="Times New Roman"/>
          <w:sz w:val="28"/>
          <w:szCs w:val="28"/>
        </w:rPr>
        <w:t>674233; Забайкальский  край  Акшинский  район; с</w:t>
      </w:r>
      <w:proofErr w:type="gramStart"/>
      <w:r w:rsidRPr="00AF41FE">
        <w:rPr>
          <w:rFonts w:ascii="Times New Roman" w:hAnsi="Times New Roman"/>
          <w:sz w:val="28"/>
          <w:szCs w:val="28"/>
        </w:rPr>
        <w:t>.Н</w:t>
      </w:r>
      <w:proofErr w:type="gramEnd"/>
      <w:r w:rsidRPr="00AF41FE">
        <w:rPr>
          <w:rFonts w:ascii="Times New Roman" w:hAnsi="Times New Roman"/>
          <w:sz w:val="28"/>
          <w:szCs w:val="28"/>
        </w:rPr>
        <w:t>арасун ул. Комсомольская, 9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 для пользования объектом (оперативное управление, аренда).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собственности (государственная, муниципальная, частная):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Административно-территориальная подведомственность (федеральная, региональная, муниципальная): муниципальная</w:t>
      </w:r>
    </w:p>
    <w:p w:rsidR="00F439DD" w:rsidRPr="00E13373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и адрес вышестоящей организации: Комитет образования </w:t>
      </w:r>
    </w:p>
    <w:p w:rsidR="00F439DD" w:rsidRPr="00E13373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 района «Акшинский  район»</w:t>
      </w:r>
    </w:p>
    <w:p w:rsidR="00F439DD" w:rsidRPr="00E13373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Краткая характеристика действующего порядка предоставления на объекте услуг населению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Сфера деятельности: образовательная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Плановая мощность (посещаемость: количество обслуживаемых в день, вместимость,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пропускная способность):350</w:t>
      </w: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оказания услуг (на объекте с длительным пребыванием в т. ч. проживанием, обеспечение доступа к месту предоставления услуги, на дому (дистанционно): очная, на дому</w:t>
      </w:r>
      <w:proofErr w:type="gramEnd"/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Категории обслуживаемого населения по возрасту (дети):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6,5-18</w:t>
      </w: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</w:p>
    <w:p w:rsidR="00F439DD" w:rsidRPr="00E13373" w:rsidRDefault="00F439DD" w:rsidP="00F439D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 обслуживаемых инвалидов (инвалиды с нарушениям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опорно-двигательного аппарата</w:t>
      </w:r>
      <w:r w:rsidRPr="00E13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439DD" w:rsidRPr="00547B6A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47B6A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 Оценка состояния и имеющихся недостатков в обеспечении условии доступности для инвалидов объекта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7413"/>
        <w:gridCol w:w="1614"/>
      </w:tblGrid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доступности для 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состояния и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имеющихся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недостатков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Подъемные платформы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Достаточная ширина дверных проемов, лестничных маршей, площадок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луха и передвижения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Дублирование необходимой для инвалидов информации, имеющих стойкие расстройства функции зрения, зрительной информации - звуковой информацией, а также надписей, знаков 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и иной текстовой и графической информации - знаками, выполненными рельефно-точечным шрифтом Брайля и на контрастном фоне дублирование необходимой для инвалидов по слуху звуковой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F439DD" w:rsidRPr="00547B6A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47B6A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4. Оценка </w:t>
      </w:r>
      <w:proofErr w:type="gramStart"/>
      <w:r w:rsidRPr="00547B6A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состоянии</w:t>
      </w:r>
      <w:proofErr w:type="gramEnd"/>
      <w:r w:rsidRPr="00547B6A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и имеющихся недостатков и обеспечении условий доступности для</w:t>
      </w:r>
      <w:r w:rsidRPr="00547B6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  <w:r w:rsidRPr="00547B6A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инвалидов предоставляемых услуг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7413"/>
        <w:gridCol w:w="1614"/>
      </w:tblGrid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доступности для инвалидов предоставляемой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состояния и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имеющихся</w:t>
            </w:r>
          </w:p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недостатков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рельефно-точечным шрифтом Брайля на контрастном фоне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 услуги с использованием русскою жестового языка, включая обеспечение доступа на объект </w:t>
            </w:r>
            <w:proofErr w:type="spell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порядке, утвержденном приказом Министерства труда и социальной зашиты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Адаптация официального сайта органа и организации, </w:t>
            </w:r>
            <w:proofErr w:type="spell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предоставляюших</w:t>
            </w:r>
            <w:proofErr w:type="spell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услуги в сфере образования, для лиц с нарушением зрени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слабовидящих)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F439DD" w:rsidRPr="00547B6A" w:rsidRDefault="00F439DD" w:rsidP="00F439DD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254"/>
        <w:gridCol w:w="7242"/>
        <w:gridCol w:w="1701"/>
      </w:tblGrid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</w:t>
            </w: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условий их доступности для инвалидов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Размещение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рельефно-точечным шрифтом Брайля на контрастном фоне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30.09.2021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Назначение работников организации,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15.07.2021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01.09.2021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 услуги с использованием </w:t>
            </w:r>
            <w:proofErr w:type="spell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руко</w:t>
            </w:r>
            <w:proofErr w:type="spell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жестового языка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Монтаж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spell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</w:tbl>
    <w:p w:rsidR="00F439DD" w:rsidRPr="00547B6A" w:rsidRDefault="00F439DD" w:rsidP="00F439D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47B6A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 </w:t>
      </w:r>
      <w:r w:rsidRPr="00547B6A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8212"/>
        <w:gridCol w:w="815"/>
      </w:tblGrid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доступности для 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Выделение  стоянок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автотранспортных сре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Приобретение сменных кресел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-коляс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Установка Адаптированных 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лифт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Установка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оручн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Установка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андус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Установка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подъемных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платформ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Установка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Раздвижных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двер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Обеспечение доступных входных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Обеспечение  достаточной  ширины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дверных проемов, лестничных маршей, площадок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луха и передвижения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Дублирование необходимой для инвалидов информации,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</w:t>
            </w: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точечным шрифтом Брайля и на контрастном фоне дублирование необходимой для инвалидов по слуху звуковой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F439DD" w:rsidRPr="00547B6A" w:rsidTr="00B4259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47B6A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39DD" w:rsidRPr="00547B6A" w:rsidRDefault="00F439DD" w:rsidP="00B42596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</w:tbl>
    <w:p w:rsidR="00F439DD" w:rsidRDefault="00F439DD" w:rsidP="00F439DD">
      <w:pPr>
        <w:jc w:val="both"/>
      </w:pPr>
    </w:p>
    <w:p w:rsidR="00F439DD" w:rsidRDefault="00F439DD" w:rsidP="00F439DD">
      <w:pPr>
        <w:pStyle w:val="a3"/>
        <w:widowControl w:val="0"/>
        <w:suppressAutoHyphens/>
        <w:spacing w:before="100" w:beforeAutospacing="1"/>
        <w:jc w:val="left"/>
      </w:pPr>
    </w:p>
    <w:p w:rsidR="00395E59" w:rsidRDefault="00395E59"/>
    <w:sectPr w:rsidR="00395E59" w:rsidSect="0096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DD"/>
    <w:rsid w:val="00395E59"/>
    <w:rsid w:val="00F4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39D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3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7085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2021-10-12T14:09:00Z</dcterms:created>
  <dcterms:modified xsi:type="dcterms:W3CDTF">2021-10-12T14:09:00Z</dcterms:modified>
</cp:coreProperties>
</file>